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F6" w:rsidRPr="00CC7DF6" w:rsidRDefault="00CC7DF6" w:rsidP="00CC7D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CC7D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Інтелект-карта: мистецтво мислити ширше</w:t>
      </w:r>
    </w:p>
    <w:p w:rsidR="00CC7DF6" w:rsidRPr="00CC7DF6" w:rsidRDefault="00CC7DF6" w:rsidP="00CC7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навчити учнів ефективно та критично мислити, знаходити правильні рішення, справлятися зі складними задачами, а також виконувати творчі завдання? За допомогою інтелект-карт! Це сучасний та простий інструмент, незамінний для:</w:t>
      </w:r>
    </w:p>
    <w:p w:rsidR="00CC7DF6" w:rsidRPr="00CC7DF6" w:rsidRDefault="00CC7DF6" w:rsidP="00CC7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швидкого опрацювання великих об’ємів інформації;</w:t>
      </w:r>
    </w:p>
    <w:p w:rsidR="00CC7DF6" w:rsidRPr="00CC7DF6" w:rsidRDefault="00CC7DF6" w:rsidP="00CC7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зручного запам’ятовування;</w:t>
      </w:r>
    </w:p>
    <w:p w:rsidR="00CC7DF6" w:rsidRPr="00CC7DF6" w:rsidRDefault="00CC7DF6" w:rsidP="00CC7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розвитку асоціативного мислення;</w:t>
      </w:r>
    </w:p>
    <w:p w:rsidR="00CC7DF6" w:rsidRPr="00CC7DF6" w:rsidRDefault="00CC7DF6" w:rsidP="00CC7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унаочнення та презентації матеріалів;</w:t>
      </w:r>
    </w:p>
    <w:p w:rsidR="00CC7DF6" w:rsidRPr="00CC7DF6" w:rsidRDefault="00CC7DF6" w:rsidP="00CC7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розробки проектів та планів дій;</w:t>
      </w:r>
    </w:p>
    <w:p w:rsidR="00CC7DF6" w:rsidRPr="00CC7DF6" w:rsidRDefault="00CC7DF6" w:rsidP="00CC7D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прийняття рішень.</w:t>
      </w:r>
    </w:p>
    <w:p w:rsidR="00CC7DF6" w:rsidRPr="00CC7DF6" w:rsidRDefault="00CC7DF6" w:rsidP="00CC7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Інтелект-карти (</w:t>
      </w:r>
      <w:proofErr w:type="spellStart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Mind</w:t>
      </w:r>
      <w:proofErr w:type="spellEnd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maps</w:t>
      </w:r>
      <w:proofErr w:type="spellEnd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) допомагають вирішити безліч питань, а на їх створення не потрібно багато часу. Навчіть своїх учнів користуватися ними! Їм сподобається, от побачите!</w:t>
      </w:r>
    </w:p>
    <w:p w:rsidR="00CC7DF6" w:rsidRPr="00CC7DF6" w:rsidRDefault="00CC7DF6" w:rsidP="00CC7D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C7DF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Трохи історії</w:t>
      </w:r>
    </w:p>
    <w:p w:rsidR="00CC7DF6" w:rsidRPr="00CC7DF6" w:rsidRDefault="00CC7DF6" w:rsidP="00CC7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Уперше про інтелект-карти заговорили ще у 70-х роках минулого століття, а автором ідеї став відомий психолог Тоні </w:t>
      </w:r>
      <w:proofErr w:type="spellStart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Бьюзен</w:t>
      </w:r>
      <w:proofErr w:type="spellEnd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Він займався вивченням особливостей мислення найвідоміших вчених світу: Альберта Ейнштейна, Томаса Едісона та Леонардо да Вінчі, та дійшов висновку, що всі вони використовували ментальні можливості свого мозку на 100%. Намагаючись зрозуміти, як їм це вдавалося, </w:t>
      </w:r>
      <w:proofErr w:type="spellStart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Бьюзен</w:t>
      </w:r>
      <w:proofErr w:type="spellEnd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розробив унікальну технологію осмислення та запам’ятовування інформації, яку згодом назвав інтелект-картою.</w:t>
      </w:r>
    </w:p>
    <w:p w:rsidR="00CC7DF6" w:rsidRPr="00CC7DF6" w:rsidRDefault="00CC7DF6" w:rsidP="00CC7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C7DF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Mind</w:t>
      </w:r>
      <w:proofErr w:type="spellEnd"/>
      <w:r w:rsidRPr="00CC7DF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CC7DF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maps</w:t>
      </w:r>
      <w:proofErr w:type="spellEnd"/>
      <w:r w:rsidRPr="00CC7DF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(карта пам’яті, ментальна карта, карта думок, інтелект-карта тощо) – спосіб організації інформації так, щоб мозку було максимально легко працювати з нею. За допомогою цієї технології, можна навчитися мислити абсолютно по-новому, використовуючи потенціал обох півкуль мозку.</w:t>
      </w:r>
    </w:p>
    <w:p w:rsidR="00CC7DF6" w:rsidRPr="00CC7DF6" w:rsidRDefault="00CC7DF6" w:rsidP="00CC7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Основна ідея полягала в оформленні думок та висновків у зручній формі. Після тривалих досліджень, він дійшов висновку, що для гарантії ефективної роботи з інформацією, її необхідно записувати у формі деревоподібної схеми. Така форма роботи дозволяє задіяти одразу обидві півкулі мозку: наявність графічних знаків та символів активує ліву, а образні картини та кольори – праву.</w:t>
      </w:r>
    </w:p>
    <w:p w:rsidR="00CC7DF6" w:rsidRPr="00CC7DF6" w:rsidRDefault="00CC7DF6" w:rsidP="00CC7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Звісно, будь-яку інформацію можна записати у вигляді звичайного тексту, так навіть простіше. Але саме унаочнення такого типу дає можливість миттєво побачити основну ідею та її складові частини. А дивлячись на ключові слова, що супроводжуються графічними позначками, можна навіть інтуїтивно здогадатися, про що саме йде мова.</w:t>
      </w:r>
    </w:p>
    <w:p w:rsidR="00CC7DF6" w:rsidRPr="00CC7DF6" w:rsidRDefault="00CC7DF6" w:rsidP="00CC7D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 wp14:anchorId="47AABA15" wp14:editId="2BB60A55">
            <wp:extent cx="5242560" cy="4076700"/>
            <wp:effectExtent l="0" t="0" r="0" b="0"/>
            <wp:docPr id="2" name="Рисунок 2" descr="https://naurok.com.ua/uploads/blog/0f8f574649437de7a23660c6d3277da5%20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rok.com.ua/uploads/blog/0f8f574649437de7a23660c6d3277da5%20%281%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DF6" w:rsidRPr="00CC7DF6" w:rsidRDefault="00CC7DF6" w:rsidP="00CC7D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C7DF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Етапи створення</w:t>
      </w:r>
    </w:p>
    <w:p w:rsidR="00CC7DF6" w:rsidRPr="00CC7DF6" w:rsidRDefault="00CC7DF6" w:rsidP="00CC7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початку роботи знадобляться альбомні аркуші (або навіть ватман, якщо задум масштабний), а також олівці, фломастери чи фарби – можна використовувати щось одне, а можна все одночасно.</w:t>
      </w:r>
    </w:p>
    <w:p w:rsidR="00CC7DF6" w:rsidRPr="00CC7DF6" w:rsidRDefault="00CC7DF6" w:rsidP="00CC7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задумом Тоні </w:t>
      </w:r>
      <w:proofErr w:type="spellStart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Бьюзена</w:t>
      </w:r>
      <w:proofErr w:type="spellEnd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створення інтелект-карт підпорядковується певним правилам та законам – тільки в цьому випадку вони будуть ефективними. Насправді намалювати </w:t>
      </w:r>
      <w:proofErr w:type="spellStart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mind</w:t>
      </w:r>
      <w:proofErr w:type="spellEnd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map</w:t>
      </w:r>
      <w:proofErr w:type="spellEnd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так вже й просто, тому будьте готові до того, що з першого разу учні не впораються з завданням. Спочатку краще кілька разів потренуватися, малюючи невеличкі та прості карти, попередньо ознайомивши їх з наступними правилами:</w:t>
      </w:r>
    </w:p>
    <w:p w:rsidR="00CC7DF6" w:rsidRPr="00CC7DF6" w:rsidRDefault="00CC7DF6" w:rsidP="00CC7D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Чітко визначте основну тему чи проблему – вона й буде центральним елементом вашої карти. Не записуйте її словами, доберіть яскравий графічний образ, що асоціюється з обраною тематикою.</w:t>
      </w:r>
    </w:p>
    <w:p w:rsidR="00CC7DF6" w:rsidRPr="00CC7DF6" w:rsidRDefault="00CC7DF6" w:rsidP="00CC7D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центру виведіть кілька гілок, кожну з яких позначте ключовими словами, назвами розділів, які пов’язані з основною темою. Форма гілок – прямі чи хвилясті – значення не має.</w:t>
      </w:r>
    </w:p>
    <w:p w:rsidR="00CC7DF6" w:rsidRPr="00CC7DF6" w:rsidRDefault="00CC7DF6" w:rsidP="00CC7D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кожної з основних гілок будуть відходити додаткові гілки 2-го, 3-го рівнів. Бажано, щоб вони були меншими та тоншими від основних.</w:t>
      </w:r>
    </w:p>
    <w:p w:rsidR="00CC7DF6" w:rsidRPr="00CC7DF6" w:rsidRDefault="00CC7DF6" w:rsidP="00CC7D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Дотримуйтеся радіальної структури. Гілок та </w:t>
      </w:r>
      <w:proofErr w:type="spellStart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відгалужень</w:t>
      </w:r>
      <w:proofErr w:type="spellEnd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бути стільки, скільки вам потрібно, але пам’ятайте про ієрархію: найважливіші поняття мають розташовуватись ближче до центру, а менш значущі – подалі.</w:t>
      </w:r>
    </w:p>
    <w:p w:rsidR="00CC7DF6" w:rsidRPr="00CC7DF6" w:rsidRDefault="00CC7DF6" w:rsidP="00CC7D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Аби не заплутатися, нумеруйте гілки, використовуйте різні кольори для окремих зон та різні стилі малювання.</w:t>
      </w:r>
    </w:p>
    <w:p w:rsidR="00CC7DF6" w:rsidRPr="00CC7DF6" w:rsidRDefault="00CC7DF6" w:rsidP="00CC7D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Чим більше кольорів буде використано, тим краще.</w:t>
      </w:r>
    </w:p>
    <w:p w:rsidR="00CC7DF6" w:rsidRPr="00CC7DF6" w:rsidRDefault="00CC7DF6" w:rsidP="00CC7D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Пов’язані інформаційні блоки краще поєднувати, виділяючи однаковим кольором чи фоном.</w:t>
      </w:r>
    </w:p>
    <w:p w:rsidR="00CC7DF6" w:rsidRPr="00CC7DF6" w:rsidRDefault="00CC7DF6" w:rsidP="00CC7D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Не треба розписувати кожне поняття, намагайтеся використовувати ключові слова чи взагалі символічні зображення. Так ви зможете запам’ятати основну інформацію швидше та легше.</w:t>
      </w:r>
    </w:p>
    <w:p w:rsidR="00CC7DF6" w:rsidRPr="00CC7DF6" w:rsidRDefault="00CC7DF6" w:rsidP="00CC7D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Довжина ліній має приблизно дорівнювати довжині слова.</w:t>
      </w:r>
    </w:p>
    <w:p w:rsidR="00CC7DF6" w:rsidRPr="00CC7DF6" w:rsidRDefault="00CC7DF6" w:rsidP="00CC7D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Пишіть друкованими літерами, змінюючи їх розмір у залежності від важливості поняття.</w:t>
      </w:r>
    </w:p>
    <w:p w:rsidR="00CC7DF6" w:rsidRPr="00CC7DF6" w:rsidRDefault="00CC7DF6" w:rsidP="00CC7D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Організуйте простір так, щоб не залишати порожнього місця та не розміщувати гілки занадто щільно.</w:t>
      </w:r>
    </w:p>
    <w:p w:rsidR="00CC7DF6" w:rsidRPr="00CC7DF6" w:rsidRDefault="00CC7DF6" w:rsidP="00CC7D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Залишаються порожні гілки? Не варто примушувати себе вигадати хоч щось, краще залиште все як є, </w:t>
      </w:r>
      <w:proofErr w:type="spellStart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повірте</w:t>
      </w:r>
      <w:proofErr w:type="spellEnd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, через деякий час мозок сам підкаже рішення.</w:t>
      </w:r>
    </w:p>
    <w:p w:rsidR="00CC7DF6" w:rsidRPr="00CC7DF6" w:rsidRDefault="00CC7DF6" w:rsidP="00CC7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Згодом кожен з учнів виробить свій власний стиль малювання інтелект-карт, але на початку ці правила дуже знадобляться. До речі, ті, хто не має хисту до малювання, можуть скористатися онлайн-сервісами для створення інтелект-карт: їх дуже багато і вони справді зручні. Найближчим часом ми представимо вам добірку відповідних ресурсів.</w:t>
      </w:r>
    </w:p>
    <w:p w:rsidR="00CC7DF6" w:rsidRPr="00CC7DF6" w:rsidRDefault="00CC7DF6" w:rsidP="00CC7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Величезний плюс </w:t>
      </w:r>
      <w:proofErr w:type="spellStart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Mind</w:t>
      </w:r>
      <w:proofErr w:type="spellEnd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maps</w:t>
      </w:r>
      <w:proofErr w:type="spellEnd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полягає у тому, що їх можна використовувати на будь-якому </w:t>
      </w:r>
      <w:proofErr w:type="spellStart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уроці</w:t>
      </w:r>
      <w:proofErr w:type="spellEnd"/>
      <w:r w:rsidRPr="00CC7DF6">
        <w:rPr>
          <w:rFonts w:ascii="Times New Roman" w:eastAsia="Times New Roman" w:hAnsi="Times New Roman" w:cs="Times New Roman"/>
          <w:sz w:val="24"/>
          <w:szCs w:val="24"/>
          <w:lang w:eastAsia="uk-UA"/>
        </w:rPr>
        <w:t>. Обмежень немає взагалі. Обов’язково спробуйте!</w:t>
      </w:r>
    </w:p>
    <w:p w:rsidR="003977F0" w:rsidRDefault="003977F0"/>
    <w:sectPr w:rsidR="003977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31EE1"/>
    <w:multiLevelType w:val="multilevel"/>
    <w:tmpl w:val="C05A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26155"/>
    <w:multiLevelType w:val="multilevel"/>
    <w:tmpl w:val="AB30C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F6"/>
    <w:rsid w:val="003977F0"/>
    <w:rsid w:val="00C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01FD5-E883-4D1A-93E8-E778E38A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1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3012</Words>
  <Characters>1718</Characters>
  <Application>Microsoft Office Word</Application>
  <DocSecurity>0</DocSecurity>
  <Lines>14</Lines>
  <Paragraphs>9</Paragraphs>
  <ScaleCrop>false</ScaleCrop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2018-03-24T08:35:00Z</dcterms:created>
  <dcterms:modified xsi:type="dcterms:W3CDTF">2018-03-24T08:35:00Z</dcterms:modified>
</cp:coreProperties>
</file>