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DB" w:rsidRDefault="00FC29DB" w:rsidP="00FC29DB">
      <w:pPr>
        <w:spacing w:line="240" w:lineRule="auto"/>
        <w:jc w:val="center"/>
        <w:rPr>
          <w:rFonts w:ascii="Arial" w:hAnsi="Arial" w:cs="Arial"/>
          <w:b/>
          <w:bCs/>
          <w:color w:val="FF0000"/>
          <w:sz w:val="47"/>
          <w:szCs w:val="47"/>
        </w:rPr>
      </w:pPr>
      <w:r w:rsidRPr="00FC29DB">
        <w:rPr>
          <w:rFonts w:ascii="Arial" w:hAnsi="Arial" w:cs="Arial"/>
          <w:b/>
          <w:bCs/>
          <w:color w:val="FF0000"/>
          <w:sz w:val="47"/>
          <w:szCs w:val="47"/>
        </w:rPr>
        <w:t xml:space="preserve">Прийом критичного мислення «Плакат </w:t>
      </w:r>
      <w:proofErr w:type="spellStart"/>
      <w:r w:rsidRPr="00FC29DB">
        <w:rPr>
          <w:rFonts w:ascii="Arial" w:hAnsi="Arial" w:cs="Arial"/>
          <w:b/>
          <w:bCs/>
          <w:color w:val="FF0000"/>
          <w:sz w:val="47"/>
          <w:szCs w:val="47"/>
        </w:rPr>
        <w:t>думок»</w:t>
      </w:r>
      <w:proofErr w:type="spellEnd"/>
    </w:p>
    <w:p w:rsidR="00FC29DB" w:rsidRPr="00FC29DB" w:rsidRDefault="00FC29DB" w:rsidP="00FC29DB">
      <w:pPr>
        <w:spacing w:line="240" w:lineRule="auto"/>
        <w:jc w:val="center"/>
        <w:rPr>
          <w:rFonts w:ascii="Arial" w:eastAsia="Times New Roman" w:hAnsi="Arial" w:cs="Arial"/>
          <w:i/>
          <w:iCs/>
          <w:color w:val="333333"/>
          <w:sz w:val="26"/>
          <w:szCs w:val="26"/>
          <w:lang w:eastAsia="uk-UA"/>
        </w:rPr>
      </w:pPr>
      <w:bookmarkStart w:id="0" w:name="_GoBack"/>
      <w:bookmarkEnd w:id="0"/>
      <w:r w:rsidRPr="00FC29DB">
        <w:rPr>
          <w:rFonts w:ascii="Arial" w:eastAsia="Times New Roman" w:hAnsi="Arial" w:cs="Arial"/>
          <w:i/>
          <w:iCs/>
          <w:color w:val="333333"/>
          <w:sz w:val="26"/>
          <w:szCs w:val="26"/>
          <w:lang w:eastAsia="uk-UA"/>
        </w:rPr>
        <w:t>Вправа, яка допоможе згуртувати клас. Стимулює навчальний процес та взаємодію у класі</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 xml:space="preserve">Цей прийом критичного мислення неодмінно сподобається кожному вчителю. Адже вправу потрібно виконувати в абсолютній тиші. Така робота буде актуальна на будь-якому </w:t>
      </w:r>
      <w:proofErr w:type="spellStart"/>
      <w:r w:rsidRPr="00FC29DB">
        <w:rPr>
          <w:rFonts w:ascii="Arial" w:eastAsia="Times New Roman" w:hAnsi="Arial" w:cs="Arial"/>
          <w:color w:val="333333"/>
          <w:sz w:val="26"/>
          <w:szCs w:val="26"/>
          <w:lang w:eastAsia="uk-UA"/>
        </w:rPr>
        <w:t>уроці</w:t>
      </w:r>
      <w:proofErr w:type="spellEnd"/>
      <w:r w:rsidRPr="00FC29DB">
        <w:rPr>
          <w:rFonts w:ascii="Arial" w:eastAsia="Times New Roman" w:hAnsi="Arial" w:cs="Arial"/>
          <w:color w:val="333333"/>
          <w:sz w:val="26"/>
          <w:szCs w:val="26"/>
          <w:lang w:eastAsia="uk-UA"/>
        </w:rPr>
        <w:t>. І тиша та письмо є спеціальними інструментами, які здатні допомогти учням більш детально дослідити тему. У процесі великого паперового «обговорення» школярі мають записувати цікаві думки та питання на великому плакаті.</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 xml:space="preserve">Цей процес сповільнює мислення та дає можливість зосередитись на ідеях інших. Такий прийом допомагає створити візуальний звіт про думки та питання учнів, які можна обговорити потім на наступних </w:t>
      </w:r>
      <w:proofErr w:type="spellStart"/>
      <w:r w:rsidRPr="00FC29DB">
        <w:rPr>
          <w:rFonts w:ascii="Arial" w:eastAsia="Times New Roman" w:hAnsi="Arial" w:cs="Arial"/>
          <w:color w:val="333333"/>
          <w:sz w:val="26"/>
          <w:szCs w:val="26"/>
          <w:lang w:eastAsia="uk-UA"/>
        </w:rPr>
        <w:t>уроках</w:t>
      </w:r>
      <w:proofErr w:type="spellEnd"/>
      <w:r w:rsidRPr="00FC29DB">
        <w:rPr>
          <w:rFonts w:ascii="Arial" w:eastAsia="Times New Roman" w:hAnsi="Arial" w:cs="Arial"/>
          <w:color w:val="333333"/>
          <w:sz w:val="26"/>
          <w:szCs w:val="26"/>
          <w:lang w:eastAsia="uk-UA"/>
        </w:rPr>
        <w:t xml:space="preserve">. Подібна стратегія діє для активізації діяльності учнів, які не схильні брати участь в усній дискусії. Більш того, це навчить говірливих школярів прислухатися до ідей інших. Після кількаразової участі в такому дійстві, учні почувають себе більш </w:t>
      </w:r>
      <w:proofErr w:type="spellStart"/>
      <w:r w:rsidRPr="00FC29DB">
        <w:rPr>
          <w:rFonts w:ascii="Arial" w:eastAsia="Times New Roman" w:hAnsi="Arial" w:cs="Arial"/>
          <w:color w:val="333333"/>
          <w:sz w:val="26"/>
          <w:szCs w:val="26"/>
          <w:lang w:eastAsia="uk-UA"/>
        </w:rPr>
        <w:t>комфортно</w:t>
      </w:r>
      <w:proofErr w:type="spellEnd"/>
      <w:r w:rsidRPr="00FC29DB">
        <w:rPr>
          <w:rFonts w:ascii="Arial" w:eastAsia="Times New Roman" w:hAnsi="Arial" w:cs="Arial"/>
          <w:color w:val="333333"/>
          <w:sz w:val="26"/>
          <w:szCs w:val="26"/>
          <w:lang w:eastAsia="uk-UA"/>
        </w:rPr>
        <w:t>, впевнено та сміливо.</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Хід роботи</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 xml:space="preserve">1. Оберіть стимул для «обговорення» та </w:t>
      </w:r>
      <w:proofErr w:type="spellStart"/>
      <w:r w:rsidRPr="00FC29DB">
        <w:rPr>
          <w:rFonts w:ascii="Arial" w:eastAsia="Times New Roman" w:hAnsi="Arial" w:cs="Arial"/>
          <w:b/>
          <w:bCs/>
          <w:color w:val="333333"/>
          <w:sz w:val="40"/>
          <w:szCs w:val="40"/>
          <w:lang w:eastAsia="uk-UA"/>
        </w:rPr>
        <w:t>поставте</w:t>
      </w:r>
      <w:proofErr w:type="spellEnd"/>
      <w:r w:rsidRPr="00FC29DB">
        <w:rPr>
          <w:rFonts w:ascii="Arial" w:eastAsia="Times New Roman" w:hAnsi="Arial" w:cs="Arial"/>
          <w:b/>
          <w:bCs/>
          <w:color w:val="333333"/>
          <w:sz w:val="40"/>
          <w:szCs w:val="40"/>
          <w:lang w:eastAsia="uk-UA"/>
        </w:rPr>
        <w:t xml:space="preserve"> завдання</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Стимул – це матеріал, який мають проаналізувати діти. Він може бути у форматі питань, цитат, історичних документів, фрагментів творів, поетичних творів чи зображень. Різні типові перевірочні чи практичні роботи з різних предметів можна адаптувати саме під такий формат роботи, наприклад:</w:t>
      </w:r>
    </w:p>
    <w:p w:rsidR="00FC29DB" w:rsidRPr="00FC29DB" w:rsidRDefault="00FC29DB" w:rsidP="00FC29DB">
      <w:pPr>
        <w:numPr>
          <w:ilvl w:val="0"/>
          <w:numId w:val="1"/>
        </w:numPr>
        <w:spacing w:before="100" w:beforeAutospacing="1" w:after="100" w:afterAutospacing="1" w:line="408" w:lineRule="atLeast"/>
        <w:rPr>
          <w:rFonts w:ascii="Arial" w:eastAsia="Times New Roman" w:hAnsi="Arial" w:cs="Arial"/>
          <w:color w:val="333333"/>
          <w:sz w:val="26"/>
          <w:szCs w:val="26"/>
          <w:lang w:eastAsia="uk-UA"/>
        </w:rPr>
      </w:pPr>
      <w:r w:rsidRPr="00FC29DB">
        <w:rPr>
          <w:rFonts w:ascii="Arial" w:eastAsia="Times New Roman" w:hAnsi="Arial" w:cs="Arial"/>
          <w:i/>
          <w:iCs/>
          <w:color w:val="333333"/>
          <w:sz w:val="26"/>
          <w:szCs w:val="26"/>
          <w:lang w:eastAsia="uk-UA"/>
        </w:rPr>
        <w:t>Дайте фрагмент тексту та запропонуйте вказати художні особливості, чи зробити аналіз поетичного твору.</w:t>
      </w:r>
    </w:p>
    <w:p w:rsidR="00FC29DB" w:rsidRPr="00FC29DB" w:rsidRDefault="00FC29DB" w:rsidP="00FC29DB">
      <w:pPr>
        <w:numPr>
          <w:ilvl w:val="0"/>
          <w:numId w:val="1"/>
        </w:numPr>
        <w:spacing w:before="100" w:beforeAutospacing="1" w:after="100" w:afterAutospacing="1" w:line="408" w:lineRule="atLeast"/>
        <w:rPr>
          <w:rFonts w:ascii="Arial" w:eastAsia="Times New Roman" w:hAnsi="Arial" w:cs="Arial"/>
          <w:color w:val="333333"/>
          <w:sz w:val="26"/>
          <w:szCs w:val="26"/>
          <w:lang w:eastAsia="uk-UA"/>
        </w:rPr>
      </w:pPr>
      <w:r w:rsidRPr="00FC29DB">
        <w:rPr>
          <w:rFonts w:ascii="Arial" w:eastAsia="Times New Roman" w:hAnsi="Arial" w:cs="Arial"/>
          <w:i/>
          <w:iCs/>
          <w:color w:val="333333"/>
          <w:sz w:val="26"/>
          <w:szCs w:val="26"/>
          <w:lang w:eastAsia="uk-UA"/>
        </w:rPr>
        <w:t>Формула у якості стимулу передбачає завдання – знайти способи її розв’язання чи скласти задачі.</w:t>
      </w:r>
    </w:p>
    <w:p w:rsidR="00FC29DB" w:rsidRPr="00FC29DB" w:rsidRDefault="00FC29DB" w:rsidP="00FC29DB">
      <w:pPr>
        <w:numPr>
          <w:ilvl w:val="0"/>
          <w:numId w:val="1"/>
        </w:numPr>
        <w:spacing w:before="100" w:beforeAutospacing="1" w:after="100" w:afterAutospacing="1" w:line="408" w:lineRule="atLeast"/>
        <w:rPr>
          <w:rFonts w:ascii="Arial" w:eastAsia="Times New Roman" w:hAnsi="Arial" w:cs="Arial"/>
          <w:color w:val="333333"/>
          <w:sz w:val="26"/>
          <w:szCs w:val="26"/>
          <w:lang w:eastAsia="uk-UA"/>
        </w:rPr>
      </w:pPr>
      <w:r w:rsidRPr="00FC29DB">
        <w:rPr>
          <w:rFonts w:ascii="Arial" w:eastAsia="Times New Roman" w:hAnsi="Arial" w:cs="Arial"/>
          <w:i/>
          <w:iCs/>
          <w:color w:val="333333"/>
          <w:sz w:val="26"/>
          <w:szCs w:val="26"/>
          <w:lang w:eastAsia="uk-UA"/>
        </w:rPr>
        <w:t>Зображення клітини – діти можуть описати структуру, чи вказати процеси, які з нею відбуваються.</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lastRenderedPageBreak/>
        <w:t>Як бачите, варіантів безліч, варто виходити з предмету та теми, яку вивчаєте саме зараз.</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2. Об’єднайте клас у групи та роздайте плакати</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Знову ж таки, це має бути групова робота. Кожній групі можете дати свою тему, а можете одну для всіх. Все залежить від кількості дітей у класі та складності матеріалу. Оптимально, якщо вдасться зробити роботу у парах чи групками по три учня. Кожній з груп потрібен лист формату А4 чи А3 в залежності від очікуваних результатів. Посередині листа прикріпіть, запишіть стимул (зображення, текст, цитата тощо). Вільне поле має використовуватись для записів.</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3. Підготуйте учнів</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 xml:space="preserve">Заздалегідь </w:t>
      </w:r>
      <w:proofErr w:type="spellStart"/>
      <w:r w:rsidRPr="00FC29DB">
        <w:rPr>
          <w:rFonts w:ascii="Arial" w:eastAsia="Times New Roman" w:hAnsi="Arial" w:cs="Arial"/>
          <w:color w:val="333333"/>
          <w:sz w:val="26"/>
          <w:szCs w:val="26"/>
          <w:lang w:eastAsia="uk-UA"/>
        </w:rPr>
        <w:t>повідомте</w:t>
      </w:r>
      <w:proofErr w:type="spellEnd"/>
      <w:r w:rsidRPr="00FC29DB">
        <w:rPr>
          <w:rFonts w:ascii="Arial" w:eastAsia="Times New Roman" w:hAnsi="Arial" w:cs="Arial"/>
          <w:color w:val="333333"/>
          <w:sz w:val="26"/>
          <w:szCs w:val="26"/>
          <w:lang w:eastAsia="uk-UA"/>
        </w:rPr>
        <w:t>, що вправа виконується у повній тиші. Уся комунікація відбувається у письмовій формі. Попередьте, що у учнів буде можливість влаштувати обговорення в парах та класом пізніше. Надайте  максимально чіткі інструкції, аби у дітей не виникало питань у процесі виконання роботи. Запитайте, чи немає в учнів питань.</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4. Запис коментарів</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У кожної групи має бути аркуш паперу та кольорові фломастери, ручки. Можете порекомендувати записувати питання, скажімо, чорною ручкою, а відповіді – червоною. Так можна буде одразу візуально оцінити хід думок групи.</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Групи читають текст мовчки (чи розглядають зображення). Далі у письмовій формі безпосередньо на аркуші діти пишуть питання, коментарі, зауваження до матеріалу. У групі учні можуть запитувати один одного і відповідати лише письмово. Питання можуть стосуватися теми, а можуть мати відсторонений характер, якщо з’явилися асоціації після ознайомлення з матеріалом.</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Окрім тексту можна використовувати лінії, підкреслення та різноманітні символи. Одразу нагадайте, що записувати має не хтось один, а всі, бо це командна робота. Виділіть на це 15 хвилин.</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5. Знайомство з аркушами інших груп</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lastRenderedPageBreak/>
        <w:t>У цьому випадку організація може бути двох видів: або плакати передаються від столу до столу, або групи переходять, а аркуші лишаються на столі. Знову ж таки, дійство відбувається у повній тиші. Школярі знайомляться з плакатами інших, роблять свої замітки, у письмовій формі коментують те, що вже записане. Плакат має наповнитися сторонніми думками. Розраховуйте час на виконання вправи в залежності від кількості груп.</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6. Повернення до своїх аркушів</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Наприкінці виконання вправи, групи мають повернутися до своїх плакатів. Вони вивчають нові коментарі, питання, написані однокласниками. Тепер можна у групі словесно обговорити нові зауваження. З’ясувати, чи змінили команди уявлення про матеріал. Вони погодилися з коментарями, чи заперечили їх? Попросіть виділити найцікавіший коментар чи зауваження.</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7. Обговорення з класом</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Проаналізуйте роботу. Запитайте, що нового діти дізналися після виконання вправи. Запитайте, чи сподобалось працювати в парі, чи сподобались коментарі інших груп. Попросіть виголосити суть матеріалу, закріпленого на плакаті, що групи зрозуміли з нього. Зробіть власні висновки після спостереження за роботою учнів.</w:t>
      </w:r>
    </w:p>
    <w:p w:rsidR="00FC29DB" w:rsidRPr="00FC29DB" w:rsidRDefault="00FC29DB" w:rsidP="00FC29DB">
      <w:pPr>
        <w:spacing w:before="375" w:after="188" w:line="480" w:lineRule="atLeast"/>
        <w:outlineLvl w:val="2"/>
        <w:rPr>
          <w:rFonts w:ascii="Arial" w:eastAsia="Times New Roman" w:hAnsi="Arial" w:cs="Arial"/>
          <w:b/>
          <w:bCs/>
          <w:color w:val="333333"/>
          <w:sz w:val="40"/>
          <w:szCs w:val="40"/>
          <w:lang w:eastAsia="uk-UA"/>
        </w:rPr>
      </w:pPr>
      <w:r w:rsidRPr="00FC29DB">
        <w:rPr>
          <w:rFonts w:ascii="Arial" w:eastAsia="Times New Roman" w:hAnsi="Arial" w:cs="Arial"/>
          <w:b/>
          <w:bCs/>
          <w:color w:val="333333"/>
          <w:sz w:val="40"/>
          <w:szCs w:val="40"/>
          <w:lang w:eastAsia="uk-UA"/>
        </w:rPr>
        <w:t>Варіант виконання роботи:</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Один плакат на всіх. Оберіть проблемну цитату, зачитайте її (вона має бути прикріплена у центрі аркушу), дайте хвилину подумати над її суттю. Попросіть тиші та передайте листок до класу, хай усі по черзі напишуть свій довільний коментар, що стосується проблемного моменту. Це можуть бути питання, хтось із наступних може дати відповідь, якщо захоче. Плакат повертається до вас і ви аналізуєте його, коментуєте, залучаючи клас до обговорення.</w:t>
      </w:r>
    </w:p>
    <w:p w:rsidR="00FC29DB" w:rsidRPr="00FC29DB" w:rsidRDefault="00FC29DB" w:rsidP="00FC29DB">
      <w:pPr>
        <w:spacing w:after="150" w:line="408" w:lineRule="atLeast"/>
        <w:rPr>
          <w:rFonts w:ascii="Arial" w:eastAsia="Times New Roman" w:hAnsi="Arial" w:cs="Arial"/>
          <w:color w:val="333333"/>
          <w:sz w:val="26"/>
          <w:szCs w:val="26"/>
          <w:lang w:eastAsia="uk-UA"/>
        </w:rPr>
      </w:pPr>
      <w:r w:rsidRPr="00FC29DB">
        <w:rPr>
          <w:rFonts w:ascii="Arial" w:eastAsia="Times New Roman" w:hAnsi="Arial" w:cs="Arial"/>
          <w:color w:val="333333"/>
          <w:sz w:val="26"/>
          <w:szCs w:val="26"/>
          <w:lang w:eastAsia="uk-UA"/>
        </w:rPr>
        <w:t xml:space="preserve">Як варіант, спробуйте поєднати інтелект-карти з цим прийомом критичного мислення. Такий вид роботи можна адаптувати для використання на будь-якому </w:t>
      </w:r>
      <w:proofErr w:type="spellStart"/>
      <w:r w:rsidRPr="00FC29DB">
        <w:rPr>
          <w:rFonts w:ascii="Arial" w:eastAsia="Times New Roman" w:hAnsi="Arial" w:cs="Arial"/>
          <w:color w:val="333333"/>
          <w:sz w:val="26"/>
          <w:szCs w:val="26"/>
          <w:lang w:eastAsia="uk-UA"/>
        </w:rPr>
        <w:t>уроці</w:t>
      </w:r>
      <w:proofErr w:type="spellEnd"/>
      <w:r w:rsidRPr="00FC29DB">
        <w:rPr>
          <w:rFonts w:ascii="Arial" w:eastAsia="Times New Roman" w:hAnsi="Arial" w:cs="Arial"/>
          <w:color w:val="333333"/>
          <w:sz w:val="26"/>
          <w:szCs w:val="26"/>
          <w:lang w:eastAsia="uk-UA"/>
        </w:rPr>
        <w:t>, адже практично у всіх предметах знайдуться стимули для обговорення, дискусій чи пошуків істини.</w:t>
      </w:r>
    </w:p>
    <w:p w:rsidR="001274B0" w:rsidRDefault="001274B0"/>
    <w:sectPr w:rsidR="001274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30FA1"/>
    <w:multiLevelType w:val="multilevel"/>
    <w:tmpl w:val="AC6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DB"/>
    <w:rsid w:val="001274B0"/>
    <w:rsid w:val="00FC2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D151-0B09-48E3-804A-519721D5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33343">
      <w:bodyDiv w:val="1"/>
      <w:marLeft w:val="0"/>
      <w:marRight w:val="0"/>
      <w:marTop w:val="0"/>
      <w:marBottom w:val="0"/>
      <w:divBdr>
        <w:top w:val="none" w:sz="0" w:space="0" w:color="auto"/>
        <w:left w:val="none" w:sz="0" w:space="0" w:color="auto"/>
        <w:bottom w:val="none" w:sz="0" w:space="0" w:color="auto"/>
        <w:right w:val="none" w:sz="0" w:space="0" w:color="auto"/>
      </w:divBdr>
      <w:divsChild>
        <w:div w:id="14459257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3355</Words>
  <Characters>1913</Characters>
  <Application>Microsoft Office Word</Application>
  <DocSecurity>0</DocSecurity>
  <Lines>15</Lines>
  <Paragraphs>10</Paragraphs>
  <ScaleCrop>false</ScaleCrop>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2018-03-24T08:23:00Z</dcterms:created>
  <dcterms:modified xsi:type="dcterms:W3CDTF">2018-03-24T08:25:00Z</dcterms:modified>
</cp:coreProperties>
</file>