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C87" w:rsidRPr="00173C87" w:rsidRDefault="00173C87" w:rsidP="00173C87">
      <w:pPr>
        <w:spacing w:before="225" w:after="300" w:line="605" w:lineRule="atLeast"/>
        <w:outlineLvl w:val="0"/>
        <w:rPr>
          <w:rFonts w:ascii="Arial" w:eastAsia="Times New Roman" w:hAnsi="Arial" w:cs="Arial"/>
          <w:b/>
          <w:bCs/>
          <w:kern w:val="36"/>
          <w:sz w:val="47"/>
          <w:szCs w:val="47"/>
          <w:lang w:eastAsia="uk-UA"/>
        </w:rPr>
      </w:pPr>
      <w:r w:rsidRPr="00173C87">
        <w:rPr>
          <w:rFonts w:ascii="Arial" w:eastAsia="Times New Roman" w:hAnsi="Arial" w:cs="Arial"/>
          <w:b/>
          <w:bCs/>
          <w:kern w:val="36"/>
          <w:sz w:val="47"/>
          <w:szCs w:val="47"/>
          <w:lang w:eastAsia="uk-UA"/>
        </w:rPr>
        <w:t>9 практичних порад, як навчити дітей критично мислити</w:t>
      </w:r>
    </w:p>
    <w:p w:rsidR="00173C87" w:rsidRPr="00173C87" w:rsidRDefault="00173C87" w:rsidP="00173C87">
      <w:pPr>
        <w:shd w:val="clear" w:color="auto" w:fill="FFFFFF"/>
        <w:spacing w:line="240" w:lineRule="auto"/>
        <w:rPr>
          <w:rFonts w:ascii="Arial" w:eastAsia="Times New Roman" w:hAnsi="Arial" w:cs="Arial"/>
          <w:i/>
          <w:iCs/>
          <w:color w:val="333333"/>
          <w:sz w:val="26"/>
          <w:szCs w:val="26"/>
          <w:lang w:eastAsia="uk-UA"/>
        </w:rPr>
      </w:pPr>
      <w:bookmarkStart w:id="0" w:name="_GoBack"/>
      <w:bookmarkEnd w:id="0"/>
      <w:r w:rsidRPr="00173C87">
        <w:rPr>
          <w:rFonts w:ascii="Arial" w:eastAsia="Times New Roman" w:hAnsi="Arial" w:cs="Arial"/>
          <w:i/>
          <w:iCs/>
          <w:color w:val="333333"/>
          <w:sz w:val="26"/>
          <w:szCs w:val="26"/>
          <w:lang w:eastAsia="uk-UA"/>
        </w:rPr>
        <w:t xml:space="preserve">Практичні поради по провадженню критичного мислення на </w:t>
      </w:r>
      <w:proofErr w:type="spellStart"/>
      <w:r w:rsidRPr="00173C87">
        <w:rPr>
          <w:rFonts w:ascii="Arial" w:eastAsia="Times New Roman" w:hAnsi="Arial" w:cs="Arial"/>
          <w:i/>
          <w:iCs/>
          <w:color w:val="333333"/>
          <w:sz w:val="26"/>
          <w:szCs w:val="26"/>
          <w:lang w:eastAsia="uk-UA"/>
        </w:rPr>
        <w:t>уроках</w:t>
      </w:r>
      <w:proofErr w:type="spellEnd"/>
      <w:r w:rsidRPr="00173C87">
        <w:rPr>
          <w:rFonts w:ascii="Arial" w:eastAsia="Times New Roman" w:hAnsi="Arial" w:cs="Arial"/>
          <w:i/>
          <w:iCs/>
          <w:color w:val="333333"/>
          <w:sz w:val="26"/>
          <w:szCs w:val="26"/>
          <w:lang w:eastAsia="uk-UA"/>
        </w:rPr>
        <w:t xml:space="preserve">. </w:t>
      </w:r>
    </w:p>
    <w:p w:rsidR="00173C87" w:rsidRPr="00173C87" w:rsidRDefault="00173C87" w:rsidP="00173C87">
      <w:pPr>
        <w:shd w:val="clear" w:color="auto" w:fill="FFFFFF"/>
        <w:spacing w:after="150" w:line="408" w:lineRule="atLeast"/>
        <w:rPr>
          <w:rFonts w:ascii="Arial" w:eastAsia="Times New Roman" w:hAnsi="Arial" w:cs="Arial"/>
          <w:color w:val="333333"/>
          <w:sz w:val="26"/>
          <w:szCs w:val="26"/>
          <w:lang w:eastAsia="uk-UA"/>
        </w:rPr>
      </w:pPr>
      <w:r w:rsidRPr="00173C87">
        <w:rPr>
          <w:rFonts w:ascii="Arial" w:eastAsia="Times New Roman" w:hAnsi="Arial" w:cs="Arial"/>
          <w:color w:val="333333"/>
          <w:sz w:val="26"/>
          <w:szCs w:val="26"/>
          <w:lang w:eastAsia="uk-UA"/>
        </w:rPr>
        <w:t xml:space="preserve">Критичне мислення потрібне для того, аби змусити школярів мислити глибше, відповідати на питання, використовуючи логічні ланцюжки. Часто це може стати суттєвою проблемою для учня. Ми вже пропонували </w:t>
      </w:r>
      <w:hyperlink r:id="rId5" w:tgtFrame="_blank" w:history="1">
        <w:r w:rsidRPr="00173C87">
          <w:rPr>
            <w:rFonts w:ascii="Arial" w:eastAsia="Times New Roman" w:hAnsi="Arial" w:cs="Arial"/>
            <w:color w:val="2979FF"/>
            <w:sz w:val="26"/>
            <w:szCs w:val="26"/>
            <w:u w:val="single"/>
            <w:lang w:eastAsia="uk-UA"/>
          </w:rPr>
          <w:t>схему уроку</w:t>
        </w:r>
      </w:hyperlink>
      <w:r w:rsidRPr="00173C87">
        <w:rPr>
          <w:rFonts w:ascii="Arial" w:eastAsia="Times New Roman" w:hAnsi="Arial" w:cs="Arial"/>
          <w:color w:val="333333"/>
          <w:sz w:val="26"/>
          <w:szCs w:val="26"/>
          <w:lang w:eastAsia="uk-UA"/>
        </w:rPr>
        <w:t>, який допоможе опанувати критичне мислення. Сьогодні ж розглянемо методи, які допоможуть навчити школярів критично мислити, вирішувати проблеми, виходячи за межі очевидної відповіді.</w:t>
      </w:r>
    </w:p>
    <w:p w:rsidR="00173C87" w:rsidRPr="00173C87" w:rsidRDefault="00173C87" w:rsidP="00173C87">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173C87">
        <w:rPr>
          <w:rFonts w:ascii="Arial" w:eastAsia="Times New Roman" w:hAnsi="Arial" w:cs="Arial"/>
          <w:b/>
          <w:bCs/>
          <w:color w:val="333333"/>
          <w:sz w:val="40"/>
          <w:szCs w:val="40"/>
          <w:lang w:eastAsia="uk-UA"/>
        </w:rPr>
        <w:t>1. Сповільніть темп</w:t>
      </w:r>
    </w:p>
    <w:p w:rsidR="00173C87" w:rsidRPr="00173C87" w:rsidRDefault="00173C87" w:rsidP="00173C87">
      <w:pPr>
        <w:shd w:val="clear" w:color="auto" w:fill="FFFFFF"/>
        <w:spacing w:after="150" w:line="408" w:lineRule="atLeast"/>
        <w:rPr>
          <w:rFonts w:ascii="Arial" w:eastAsia="Times New Roman" w:hAnsi="Arial" w:cs="Arial"/>
          <w:color w:val="333333"/>
          <w:sz w:val="26"/>
          <w:szCs w:val="26"/>
          <w:lang w:eastAsia="uk-UA"/>
        </w:rPr>
      </w:pPr>
      <w:r w:rsidRPr="00173C87">
        <w:rPr>
          <w:rFonts w:ascii="Arial" w:eastAsia="Times New Roman" w:hAnsi="Arial" w:cs="Arial"/>
          <w:color w:val="333333"/>
          <w:sz w:val="26"/>
          <w:szCs w:val="26"/>
          <w:lang w:eastAsia="uk-UA"/>
        </w:rPr>
        <w:t xml:space="preserve">Часто простіше викликати відповідати того, хто першим підніме руку. Так і урок не втрачає темпу, і можна встигнути розказати більше. Але якщо ви почекаєте всього 5-10 секунд після питання, то, ймовірно, помітите, що кількість учнів, готових відповідати, суттєво збільшиться. Додатково це спосіб розказати, що перша думка, яка виникає в голові після питання, не завжди хороша, і що може потрібно ще подумати, аби зібратися. Аби уникнути недоречної паузи, можете сказати таке: «У вас є 10 секунд, щоб подумати, перш ніж відповідати». Або: «Я хочу побачити 10 бажаючих відповідати, перш ніж когось </w:t>
      </w:r>
      <w:proofErr w:type="spellStart"/>
      <w:r w:rsidRPr="00173C87">
        <w:rPr>
          <w:rFonts w:ascii="Arial" w:eastAsia="Times New Roman" w:hAnsi="Arial" w:cs="Arial"/>
          <w:color w:val="333333"/>
          <w:sz w:val="26"/>
          <w:szCs w:val="26"/>
          <w:lang w:eastAsia="uk-UA"/>
        </w:rPr>
        <w:t>викличу</w:t>
      </w:r>
      <w:proofErr w:type="spellEnd"/>
      <w:r w:rsidRPr="00173C87">
        <w:rPr>
          <w:rFonts w:ascii="Arial" w:eastAsia="Times New Roman" w:hAnsi="Arial" w:cs="Arial"/>
          <w:color w:val="333333"/>
          <w:sz w:val="26"/>
          <w:szCs w:val="26"/>
          <w:lang w:eastAsia="uk-UA"/>
        </w:rPr>
        <w:t>».</w:t>
      </w:r>
    </w:p>
    <w:p w:rsidR="00173C87" w:rsidRPr="00173C87" w:rsidRDefault="00173C87" w:rsidP="00173C87">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173C87">
        <w:rPr>
          <w:rFonts w:ascii="Arial" w:eastAsia="Times New Roman" w:hAnsi="Arial" w:cs="Arial"/>
          <w:b/>
          <w:bCs/>
          <w:color w:val="333333"/>
          <w:sz w:val="40"/>
          <w:szCs w:val="40"/>
          <w:lang w:eastAsia="uk-UA"/>
        </w:rPr>
        <w:t>2. Придумайте питання дня (уроку)</w:t>
      </w:r>
    </w:p>
    <w:p w:rsidR="00173C87" w:rsidRPr="00173C87" w:rsidRDefault="00173C87" w:rsidP="00173C87">
      <w:pPr>
        <w:shd w:val="clear" w:color="auto" w:fill="FFFFFF"/>
        <w:spacing w:after="150" w:line="408" w:lineRule="atLeast"/>
        <w:rPr>
          <w:rFonts w:ascii="Arial" w:eastAsia="Times New Roman" w:hAnsi="Arial" w:cs="Arial"/>
          <w:color w:val="333333"/>
          <w:sz w:val="26"/>
          <w:szCs w:val="26"/>
          <w:lang w:eastAsia="uk-UA"/>
        </w:rPr>
      </w:pPr>
      <w:r w:rsidRPr="00173C87">
        <w:rPr>
          <w:rFonts w:ascii="Arial" w:eastAsia="Times New Roman" w:hAnsi="Arial" w:cs="Arial"/>
          <w:color w:val="333333"/>
          <w:sz w:val="26"/>
          <w:szCs w:val="26"/>
          <w:lang w:eastAsia="uk-UA"/>
        </w:rPr>
        <w:t xml:space="preserve">В залежності, скільки сьогодні годин у вас з певним класом, оберіть питання дня чи уроку. Якщо це початкова школа, на першому </w:t>
      </w:r>
      <w:proofErr w:type="spellStart"/>
      <w:r w:rsidRPr="00173C87">
        <w:rPr>
          <w:rFonts w:ascii="Arial" w:eastAsia="Times New Roman" w:hAnsi="Arial" w:cs="Arial"/>
          <w:color w:val="333333"/>
          <w:sz w:val="26"/>
          <w:szCs w:val="26"/>
          <w:lang w:eastAsia="uk-UA"/>
        </w:rPr>
        <w:t>уроці</w:t>
      </w:r>
      <w:proofErr w:type="spellEnd"/>
      <w:r w:rsidRPr="00173C87">
        <w:rPr>
          <w:rFonts w:ascii="Arial" w:eastAsia="Times New Roman" w:hAnsi="Arial" w:cs="Arial"/>
          <w:color w:val="333333"/>
          <w:sz w:val="26"/>
          <w:szCs w:val="26"/>
          <w:lang w:eastAsia="uk-UA"/>
        </w:rPr>
        <w:t xml:space="preserve"> обговоріть щось, позначте проблему, та попросіть подумати над нею, щоб на останньому </w:t>
      </w:r>
      <w:proofErr w:type="spellStart"/>
      <w:r w:rsidRPr="00173C87">
        <w:rPr>
          <w:rFonts w:ascii="Arial" w:eastAsia="Times New Roman" w:hAnsi="Arial" w:cs="Arial"/>
          <w:color w:val="333333"/>
          <w:sz w:val="26"/>
          <w:szCs w:val="26"/>
          <w:lang w:eastAsia="uk-UA"/>
        </w:rPr>
        <w:t>уроці</w:t>
      </w:r>
      <w:proofErr w:type="spellEnd"/>
      <w:r w:rsidRPr="00173C87">
        <w:rPr>
          <w:rFonts w:ascii="Arial" w:eastAsia="Times New Roman" w:hAnsi="Arial" w:cs="Arial"/>
          <w:color w:val="333333"/>
          <w:sz w:val="26"/>
          <w:szCs w:val="26"/>
          <w:lang w:eastAsia="uk-UA"/>
        </w:rPr>
        <w:t xml:space="preserve"> повернутись до обговорення. Зі старшими можна скоротити час до одного уроку. Наприклад, на початку уроку напишіть на дошці чи роздрукуйте ключове питання. Дайте можливість написати на нього відповідь (5 хвилин), проведіть урок за темою дотичною до питання. Наприкінці повторіть питання – чи змінилась думка учнів? Поговоріть з ними про це.</w:t>
      </w:r>
    </w:p>
    <w:p w:rsidR="00173C87" w:rsidRPr="00173C87" w:rsidRDefault="00173C87" w:rsidP="00173C87">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173C87">
        <w:rPr>
          <w:rFonts w:ascii="Arial" w:eastAsia="Times New Roman" w:hAnsi="Arial" w:cs="Arial"/>
          <w:b/>
          <w:bCs/>
          <w:color w:val="333333"/>
          <w:sz w:val="40"/>
          <w:szCs w:val="40"/>
          <w:lang w:eastAsia="uk-UA"/>
        </w:rPr>
        <w:t>3. Створіть коробку відповідей</w:t>
      </w:r>
    </w:p>
    <w:p w:rsidR="00173C87" w:rsidRPr="00173C87" w:rsidRDefault="00173C87" w:rsidP="00173C87">
      <w:pPr>
        <w:shd w:val="clear" w:color="auto" w:fill="FFFFFF"/>
        <w:spacing w:after="150" w:line="408" w:lineRule="atLeast"/>
        <w:rPr>
          <w:rFonts w:ascii="Arial" w:eastAsia="Times New Roman" w:hAnsi="Arial" w:cs="Arial"/>
          <w:color w:val="333333"/>
          <w:sz w:val="26"/>
          <w:szCs w:val="26"/>
          <w:lang w:eastAsia="uk-UA"/>
        </w:rPr>
      </w:pPr>
      <w:r w:rsidRPr="00173C87">
        <w:rPr>
          <w:rFonts w:ascii="Arial" w:eastAsia="Times New Roman" w:hAnsi="Arial" w:cs="Arial"/>
          <w:color w:val="333333"/>
          <w:sz w:val="26"/>
          <w:szCs w:val="26"/>
          <w:lang w:eastAsia="uk-UA"/>
        </w:rPr>
        <w:t xml:space="preserve">Цей пункт дещо схожий з попереднім, але має на меті інший результат. Напишіть на дошці певне питання (типу: «Які способи для вирішення N </w:t>
      </w:r>
      <w:r w:rsidRPr="00173C87">
        <w:rPr>
          <w:rFonts w:ascii="Arial" w:eastAsia="Times New Roman" w:hAnsi="Arial" w:cs="Arial"/>
          <w:color w:val="333333"/>
          <w:sz w:val="26"/>
          <w:szCs w:val="26"/>
          <w:lang w:eastAsia="uk-UA"/>
        </w:rPr>
        <w:lastRenderedPageBreak/>
        <w:t xml:space="preserve">проблеми ви бачите?»). Роздайте учням листочки та попросіть написати відповіді. На виконання завдання виділіть дві хвилини. По завершенню пройдіть по класу та попросіть учнів скласти листочки з відповідями у коробку. Перемішайте та </w:t>
      </w:r>
      <w:proofErr w:type="spellStart"/>
      <w:r w:rsidRPr="00173C87">
        <w:rPr>
          <w:rFonts w:ascii="Arial" w:eastAsia="Times New Roman" w:hAnsi="Arial" w:cs="Arial"/>
          <w:color w:val="333333"/>
          <w:sz w:val="26"/>
          <w:szCs w:val="26"/>
          <w:lang w:eastAsia="uk-UA"/>
        </w:rPr>
        <w:t>діставайте</w:t>
      </w:r>
      <w:proofErr w:type="spellEnd"/>
      <w:r w:rsidRPr="00173C87">
        <w:rPr>
          <w:rFonts w:ascii="Arial" w:eastAsia="Times New Roman" w:hAnsi="Arial" w:cs="Arial"/>
          <w:color w:val="333333"/>
          <w:sz w:val="26"/>
          <w:szCs w:val="26"/>
          <w:lang w:eastAsia="uk-UA"/>
        </w:rPr>
        <w:t xml:space="preserve"> листочки по черзі, читаючи відповіді. Обговоріть результат, проаналізуйте позиції.</w:t>
      </w:r>
    </w:p>
    <w:p w:rsidR="00173C87" w:rsidRPr="00173C87" w:rsidRDefault="00173C87" w:rsidP="00173C87">
      <w:pPr>
        <w:shd w:val="clear" w:color="auto" w:fill="FFFFFF"/>
        <w:spacing w:after="150" w:line="408" w:lineRule="atLeast"/>
        <w:rPr>
          <w:rFonts w:ascii="Arial" w:eastAsia="Times New Roman" w:hAnsi="Arial" w:cs="Arial"/>
          <w:color w:val="333333"/>
          <w:sz w:val="26"/>
          <w:szCs w:val="26"/>
          <w:lang w:eastAsia="uk-UA"/>
        </w:rPr>
      </w:pPr>
      <w:r w:rsidRPr="00173C87">
        <w:rPr>
          <w:rFonts w:ascii="Arial" w:eastAsia="Times New Roman" w:hAnsi="Arial" w:cs="Arial"/>
          <w:color w:val="333333"/>
          <w:sz w:val="26"/>
          <w:szCs w:val="26"/>
          <w:lang w:eastAsia="uk-UA"/>
        </w:rPr>
        <w:t xml:space="preserve">Також це гарний варіант перевірки домашнього завдання. Задайте питання за темою попереднього  уроку, дочекайтесь відповіді. Створіть систему бонусів усім, хто надав </w:t>
      </w:r>
      <w:proofErr w:type="spellStart"/>
      <w:r w:rsidRPr="00173C87">
        <w:rPr>
          <w:rFonts w:ascii="Arial" w:eastAsia="Times New Roman" w:hAnsi="Arial" w:cs="Arial"/>
          <w:color w:val="333333"/>
          <w:sz w:val="26"/>
          <w:szCs w:val="26"/>
          <w:lang w:eastAsia="uk-UA"/>
        </w:rPr>
        <w:t>агрументовані</w:t>
      </w:r>
      <w:proofErr w:type="spellEnd"/>
      <w:r w:rsidRPr="00173C87">
        <w:rPr>
          <w:rFonts w:ascii="Arial" w:eastAsia="Times New Roman" w:hAnsi="Arial" w:cs="Arial"/>
          <w:color w:val="333333"/>
          <w:sz w:val="26"/>
          <w:szCs w:val="26"/>
          <w:lang w:eastAsia="uk-UA"/>
        </w:rPr>
        <w:t xml:space="preserve"> та правильні відповіді.</w:t>
      </w:r>
    </w:p>
    <w:p w:rsidR="00173C87" w:rsidRPr="00173C87" w:rsidRDefault="00173C87" w:rsidP="00173C87">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173C87">
        <w:rPr>
          <w:rFonts w:ascii="Arial" w:eastAsia="Times New Roman" w:hAnsi="Arial" w:cs="Arial"/>
          <w:b/>
          <w:bCs/>
          <w:color w:val="333333"/>
          <w:sz w:val="40"/>
          <w:szCs w:val="40"/>
          <w:lang w:eastAsia="uk-UA"/>
        </w:rPr>
        <w:t>4. Попросіть зайняти позицію якоїсь зі сторін</w:t>
      </w:r>
    </w:p>
    <w:p w:rsidR="00173C87" w:rsidRPr="00173C87" w:rsidRDefault="00173C87" w:rsidP="00173C87">
      <w:pPr>
        <w:shd w:val="clear" w:color="auto" w:fill="FFFFFF"/>
        <w:spacing w:after="150" w:line="408" w:lineRule="atLeast"/>
        <w:rPr>
          <w:rFonts w:ascii="Arial" w:eastAsia="Times New Roman" w:hAnsi="Arial" w:cs="Arial"/>
          <w:color w:val="333333"/>
          <w:sz w:val="26"/>
          <w:szCs w:val="26"/>
          <w:lang w:eastAsia="uk-UA"/>
        </w:rPr>
      </w:pPr>
      <w:r w:rsidRPr="00173C87">
        <w:rPr>
          <w:rFonts w:ascii="Arial" w:eastAsia="Times New Roman" w:hAnsi="Arial" w:cs="Arial"/>
          <w:color w:val="333333"/>
          <w:sz w:val="26"/>
          <w:szCs w:val="26"/>
          <w:lang w:eastAsia="uk-UA"/>
        </w:rPr>
        <w:t>Прочитайте завдання, у якому було б дві протилежні думки: «Згодні ви з автором чи ні? Обґрунтуйте». Якщо є можливість, дозвольте дітям піднятися зі своїх місць та стати поряд з однодумцем. Фактично, клас буде розділено на дві частини. Спитайте, чому кожен з них зайняв саме таку сторону. Якщо хтось захоче змінити свою точку зору в процесі обговорення, він зможе перейти на іншу сторону.</w:t>
      </w:r>
    </w:p>
    <w:p w:rsidR="00173C87" w:rsidRPr="00173C87" w:rsidRDefault="00173C87" w:rsidP="00173C87">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173C87">
        <w:rPr>
          <w:rFonts w:ascii="Arial" w:eastAsia="Times New Roman" w:hAnsi="Arial" w:cs="Arial"/>
          <w:b/>
          <w:bCs/>
          <w:color w:val="333333"/>
          <w:sz w:val="40"/>
          <w:szCs w:val="40"/>
          <w:lang w:eastAsia="uk-UA"/>
        </w:rPr>
        <w:t>5. Спитайте «Чому?». П’ять разів</w:t>
      </w:r>
    </w:p>
    <w:p w:rsidR="00173C87" w:rsidRPr="00173C87" w:rsidRDefault="00173C87" w:rsidP="00173C87">
      <w:pPr>
        <w:shd w:val="clear" w:color="auto" w:fill="FFFFFF"/>
        <w:spacing w:after="150" w:line="408" w:lineRule="atLeast"/>
        <w:rPr>
          <w:rFonts w:ascii="Arial" w:eastAsia="Times New Roman" w:hAnsi="Arial" w:cs="Arial"/>
          <w:color w:val="333333"/>
          <w:sz w:val="26"/>
          <w:szCs w:val="26"/>
          <w:lang w:eastAsia="uk-UA"/>
        </w:rPr>
      </w:pPr>
      <w:r w:rsidRPr="00173C87">
        <w:rPr>
          <w:rFonts w:ascii="Arial" w:eastAsia="Times New Roman" w:hAnsi="Arial" w:cs="Arial"/>
          <w:color w:val="333333"/>
          <w:sz w:val="26"/>
          <w:szCs w:val="26"/>
          <w:lang w:eastAsia="uk-UA"/>
        </w:rPr>
        <w:t>Коли ви стикаєтесь з проблемою в класі, можете допомогти вирішити її. Використовуйте принцип 5 запитань. Ідея у тому, щоб дійти до суті проблеми, яка виникла. Наприклад:</w:t>
      </w:r>
    </w:p>
    <w:p w:rsidR="00173C87" w:rsidRPr="00173C87" w:rsidRDefault="00173C87" w:rsidP="00173C87">
      <w:pPr>
        <w:numPr>
          <w:ilvl w:val="0"/>
          <w:numId w:val="1"/>
        </w:numPr>
        <w:shd w:val="clear" w:color="auto" w:fill="FFFFFF"/>
        <w:spacing w:before="100" w:beforeAutospacing="1" w:after="100" w:afterAutospacing="1" w:line="408" w:lineRule="atLeast"/>
        <w:ind w:left="570"/>
        <w:rPr>
          <w:rFonts w:ascii="Arial" w:eastAsia="Times New Roman" w:hAnsi="Arial" w:cs="Arial"/>
          <w:color w:val="333333"/>
          <w:sz w:val="26"/>
          <w:szCs w:val="26"/>
          <w:lang w:eastAsia="uk-UA"/>
        </w:rPr>
      </w:pPr>
      <w:r w:rsidRPr="00173C87">
        <w:rPr>
          <w:rFonts w:ascii="Arial" w:eastAsia="Times New Roman" w:hAnsi="Arial" w:cs="Arial"/>
          <w:i/>
          <w:iCs/>
          <w:color w:val="333333"/>
          <w:sz w:val="26"/>
          <w:szCs w:val="26"/>
          <w:lang w:eastAsia="uk-UA"/>
        </w:rPr>
        <w:t>Чому клас так погано написав диктант?</w:t>
      </w:r>
    </w:p>
    <w:p w:rsidR="00173C87" w:rsidRPr="00173C87" w:rsidRDefault="00173C87" w:rsidP="00173C87">
      <w:pPr>
        <w:numPr>
          <w:ilvl w:val="0"/>
          <w:numId w:val="1"/>
        </w:numPr>
        <w:shd w:val="clear" w:color="auto" w:fill="FFFFFF"/>
        <w:spacing w:before="100" w:beforeAutospacing="1" w:after="100" w:afterAutospacing="1" w:line="408" w:lineRule="atLeast"/>
        <w:ind w:left="570"/>
        <w:rPr>
          <w:rFonts w:ascii="Arial" w:eastAsia="Times New Roman" w:hAnsi="Arial" w:cs="Arial"/>
          <w:color w:val="333333"/>
          <w:sz w:val="26"/>
          <w:szCs w:val="26"/>
          <w:lang w:eastAsia="uk-UA"/>
        </w:rPr>
      </w:pPr>
      <w:r w:rsidRPr="00173C87">
        <w:rPr>
          <w:rFonts w:ascii="Arial" w:eastAsia="Times New Roman" w:hAnsi="Arial" w:cs="Arial"/>
          <w:i/>
          <w:iCs/>
          <w:color w:val="333333"/>
          <w:sz w:val="26"/>
          <w:szCs w:val="26"/>
          <w:lang w:eastAsia="uk-UA"/>
        </w:rPr>
        <w:t>Він був складний.</w:t>
      </w:r>
    </w:p>
    <w:p w:rsidR="00173C87" w:rsidRPr="00173C87" w:rsidRDefault="00173C87" w:rsidP="00173C87">
      <w:pPr>
        <w:numPr>
          <w:ilvl w:val="0"/>
          <w:numId w:val="1"/>
        </w:numPr>
        <w:shd w:val="clear" w:color="auto" w:fill="FFFFFF"/>
        <w:spacing w:before="100" w:beforeAutospacing="1" w:after="100" w:afterAutospacing="1" w:line="408" w:lineRule="atLeast"/>
        <w:ind w:left="570"/>
        <w:rPr>
          <w:rFonts w:ascii="Arial" w:eastAsia="Times New Roman" w:hAnsi="Arial" w:cs="Arial"/>
          <w:color w:val="333333"/>
          <w:sz w:val="26"/>
          <w:szCs w:val="26"/>
          <w:lang w:eastAsia="uk-UA"/>
        </w:rPr>
      </w:pPr>
      <w:r w:rsidRPr="00173C87">
        <w:rPr>
          <w:rFonts w:ascii="Arial" w:eastAsia="Times New Roman" w:hAnsi="Arial" w:cs="Arial"/>
          <w:i/>
          <w:iCs/>
          <w:color w:val="333333"/>
          <w:sz w:val="26"/>
          <w:szCs w:val="26"/>
          <w:lang w:eastAsia="uk-UA"/>
        </w:rPr>
        <w:t>Чому він був складний?</w:t>
      </w:r>
    </w:p>
    <w:p w:rsidR="00173C87" w:rsidRPr="00173C87" w:rsidRDefault="00173C87" w:rsidP="00173C87">
      <w:pPr>
        <w:numPr>
          <w:ilvl w:val="0"/>
          <w:numId w:val="1"/>
        </w:numPr>
        <w:shd w:val="clear" w:color="auto" w:fill="FFFFFF"/>
        <w:spacing w:before="100" w:beforeAutospacing="1" w:after="100" w:afterAutospacing="1" w:line="408" w:lineRule="atLeast"/>
        <w:ind w:left="570"/>
        <w:rPr>
          <w:rFonts w:ascii="Arial" w:eastAsia="Times New Roman" w:hAnsi="Arial" w:cs="Arial"/>
          <w:color w:val="333333"/>
          <w:sz w:val="26"/>
          <w:szCs w:val="26"/>
          <w:lang w:eastAsia="uk-UA"/>
        </w:rPr>
      </w:pPr>
      <w:r w:rsidRPr="00173C87">
        <w:rPr>
          <w:rFonts w:ascii="Arial" w:eastAsia="Times New Roman" w:hAnsi="Arial" w:cs="Arial"/>
          <w:i/>
          <w:iCs/>
          <w:color w:val="333333"/>
          <w:sz w:val="26"/>
          <w:szCs w:val="26"/>
          <w:lang w:eastAsia="uk-UA"/>
        </w:rPr>
        <w:t>Бо там багато розділових знаків.</w:t>
      </w:r>
    </w:p>
    <w:p w:rsidR="00173C87" w:rsidRPr="00173C87" w:rsidRDefault="00173C87" w:rsidP="00173C87">
      <w:pPr>
        <w:numPr>
          <w:ilvl w:val="0"/>
          <w:numId w:val="1"/>
        </w:numPr>
        <w:shd w:val="clear" w:color="auto" w:fill="FFFFFF"/>
        <w:spacing w:before="100" w:beforeAutospacing="1" w:after="100" w:afterAutospacing="1" w:line="408" w:lineRule="atLeast"/>
        <w:ind w:left="570"/>
        <w:rPr>
          <w:rFonts w:ascii="Arial" w:eastAsia="Times New Roman" w:hAnsi="Arial" w:cs="Arial"/>
          <w:color w:val="333333"/>
          <w:sz w:val="26"/>
          <w:szCs w:val="26"/>
          <w:lang w:eastAsia="uk-UA"/>
        </w:rPr>
      </w:pPr>
      <w:r w:rsidRPr="00173C87">
        <w:rPr>
          <w:rFonts w:ascii="Arial" w:eastAsia="Times New Roman" w:hAnsi="Arial" w:cs="Arial"/>
          <w:i/>
          <w:iCs/>
          <w:color w:val="333333"/>
          <w:sz w:val="26"/>
          <w:szCs w:val="26"/>
          <w:lang w:eastAsia="uk-UA"/>
        </w:rPr>
        <w:t>Чому ви не знали, які розділові знаки потрібно ставити?</w:t>
      </w:r>
    </w:p>
    <w:p w:rsidR="00173C87" w:rsidRPr="00173C87" w:rsidRDefault="00173C87" w:rsidP="00173C87">
      <w:pPr>
        <w:numPr>
          <w:ilvl w:val="0"/>
          <w:numId w:val="1"/>
        </w:numPr>
        <w:shd w:val="clear" w:color="auto" w:fill="FFFFFF"/>
        <w:spacing w:before="100" w:beforeAutospacing="1" w:after="100" w:afterAutospacing="1" w:line="408" w:lineRule="atLeast"/>
        <w:ind w:left="570"/>
        <w:rPr>
          <w:rFonts w:ascii="Arial" w:eastAsia="Times New Roman" w:hAnsi="Arial" w:cs="Arial"/>
          <w:color w:val="333333"/>
          <w:sz w:val="26"/>
          <w:szCs w:val="26"/>
          <w:lang w:eastAsia="uk-UA"/>
        </w:rPr>
      </w:pPr>
      <w:r w:rsidRPr="00173C87">
        <w:rPr>
          <w:rFonts w:ascii="Arial" w:eastAsia="Times New Roman" w:hAnsi="Arial" w:cs="Arial"/>
          <w:i/>
          <w:iCs/>
          <w:color w:val="333333"/>
          <w:sz w:val="26"/>
          <w:szCs w:val="26"/>
          <w:lang w:eastAsia="uk-UA"/>
        </w:rPr>
        <w:t>Бо не вивчили правило.</w:t>
      </w:r>
    </w:p>
    <w:p w:rsidR="00173C87" w:rsidRPr="00173C87" w:rsidRDefault="00173C87" w:rsidP="00173C87">
      <w:pPr>
        <w:numPr>
          <w:ilvl w:val="0"/>
          <w:numId w:val="1"/>
        </w:numPr>
        <w:shd w:val="clear" w:color="auto" w:fill="FFFFFF"/>
        <w:spacing w:before="100" w:beforeAutospacing="1" w:after="100" w:afterAutospacing="1" w:line="408" w:lineRule="atLeast"/>
        <w:ind w:left="570"/>
        <w:rPr>
          <w:rFonts w:ascii="Arial" w:eastAsia="Times New Roman" w:hAnsi="Arial" w:cs="Arial"/>
          <w:color w:val="333333"/>
          <w:sz w:val="26"/>
          <w:szCs w:val="26"/>
          <w:lang w:eastAsia="uk-UA"/>
        </w:rPr>
      </w:pPr>
      <w:r w:rsidRPr="00173C87">
        <w:rPr>
          <w:rFonts w:ascii="Arial" w:eastAsia="Times New Roman" w:hAnsi="Arial" w:cs="Arial"/>
          <w:i/>
          <w:iCs/>
          <w:color w:val="333333"/>
          <w:sz w:val="26"/>
          <w:szCs w:val="26"/>
          <w:lang w:eastAsia="uk-UA"/>
        </w:rPr>
        <w:t>Чому не вивчили правило?</w:t>
      </w:r>
    </w:p>
    <w:p w:rsidR="00173C87" w:rsidRPr="00173C87" w:rsidRDefault="00173C87" w:rsidP="00173C87">
      <w:pPr>
        <w:numPr>
          <w:ilvl w:val="0"/>
          <w:numId w:val="1"/>
        </w:numPr>
        <w:shd w:val="clear" w:color="auto" w:fill="FFFFFF"/>
        <w:spacing w:before="100" w:beforeAutospacing="1" w:after="100" w:afterAutospacing="1" w:line="408" w:lineRule="atLeast"/>
        <w:ind w:left="570"/>
        <w:rPr>
          <w:rFonts w:ascii="Arial" w:eastAsia="Times New Roman" w:hAnsi="Arial" w:cs="Arial"/>
          <w:color w:val="333333"/>
          <w:sz w:val="26"/>
          <w:szCs w:val="26"/>
          <w:lang w:eastAsia="uk-UA"/>
        </w:rPr>
      </w:pPr>
      <w:r w:rsidRPr="00173C87">
        <w:rPr>
          <w:rFonts w:ascii="Arial" w:eastAsia="Times New Roman" w:hAnsi="Arial" w:cs="Arial"/>
          <w:i/>
          <w:iCs/>
          <w:color w:val="333333"/>
          <w:sz w:val="26"/>
          <w:szCs w:val="26"/>
          <w:lang w:eastAsia="uk-UA"/>
        </w:rPr>
        <w:t>Бо готувались до математики.</w:t>
      </w:r>
    </w:p>
    <w:p w:rsidR="00173C87" w:rsidRPr="00173C87" w:rsidRDefault="00173C87" w:rsidP="00173C87">
      <w:pPr>
        <w:numPr>
          <w:ilvl w:val="0"/>
          <w:numId w:val="1"/>
        </w:numPr>
        <w:shd w:val="clear" w:color="auto" w:fill="FFFFFF"/>
        <w:spacing w:before="100" w:beforeAutospacing="1" w:after="100" w:afterAutospacing="1" w:line="408" w:lineRule="atLeast"/>
        <w:ind w:left="570"/>
        <w:rPr>
          <w:rFonts w:ascii="Arial" w:eastAsia="Times New Roman" w:hAnsi="Arial" w:cs="Arial"/>
          <w:color w:val="333333"/>
          <w:sz w:val="26"/>
          <w:szCs w:val="26"/>
          <w:lang w:eastAsia="uk-UA"/>
        </w:rPr>
      </w:pPr>
      <w:r w:rsidRPr="00173C87">
        <w:rPr>
          <w:rFonts w:ascii="Arial" w:eastAsia="Times New Roman" w:hAnsi="Arial" w:cs="Arial"/>
          <w:i/>
          <w:iCs/>
          <w:color w:val="333333"/>
          <w:sz w:val="26"/>
          <w:szCs w:val="26"/>
          <w:lang w:eastAsia="uk-UA"/>
        </w:rPr>
        <w:t>Чому ви вважаєте, що до якогось предмету потрібно менше готуватись, а до якогось більше?</w:t>
      </w:r>
    </w:p>
    <w:p w:rsidR="00173C87" w:rsidRPr="00173C87" w:rsidRDefault="00173C87" w:rsidP="00173C87">
      <w:pPr>
        <w:shd w:val="clear" w:color="auto" w:fill="FFFFFF"/>
        <w:spacing w:after="150" w:line="408" w:lineRule="atLeast"/>
        <w:rPr>
          <w:rFonts w:ascii="Arial" w:eastAsia="Times New Roman" w:hAnsi="Arial" w:cs="Arial"/>
          <w:color w:val="333333"/>
          <w:sz w:val="26"/>
          <w:szCs w:val="26"/>
          <w:lang w:eastAsia="uk-UA"/>
        </w:rPr>
      </w:pPr>
      <w:r w:rsidRPr="00173C87">
        <w:rPr>
          <w:rFonts w:ascii="Arial" w:eastAsia="Times New Roman" w:hAnsi="Arial" w:cs="Arial"/>
          <w:color w:val="333333"/>
          <w:sz w:val="26"/>
          <w:szCs w:val="26"/>
          <w:lang w:eastAsia="uk-UA"/>
        </w:rPr>
        <w:t>Коли буде задано останнє питання, буде надана остаточна відповідь, зроблені висновки. Такий підхід можна використати і для вирішення шкільних конфліктів.</w:t>
      </w:r>
    </w:p>
    <w:p w:rsidR="00173C87" w:rsidRPr="00173C87" w:rsidRDefault="00173C87" w:rsidP="00173C87">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173C87">
        <w:rPr>
          <w:rFonts w:ascii="Arial" w:eastAsia="Times New Roman" w:hAnsi="Arial" w:cs="Arial"/>
          <w:b/>
          <w:bCs/>
          <w:color w:val="333333"/>
          <w:sz w:val="40"/>
          <w:szCs w:val="40"/>
          <w:lang w:eastAsia="uk-UA"/>
        </w:rPr>
        <w:lastRenderedPageBreak/>
        <w:t>6. Використайте метод мозкового штурму</w:t>
      </w:r>
    </w:p>
    <w:p w:rsidR="00173C87" w:rsidRPr="00173C87" w:rsidRDefault="00173C87" w:rsidP="00173C87">
      <w:pPr>
        <w:shd w:val="clear" w:color="auto" w:fill="FFFFFF"/>
        <w:spacing w:after="150" w:line="408" w:lineRule="atLeast"/>
        <w:rPr>
          <w:rFonts w:ascii="Arial" w:eastAsia="Times New Roman" w:hAnsi="Arial" w:cs="Arial"/>
          <w:color w:val="333333"/>
          <w:sz w:val="26"/>
          <w:szCs w:val="26"/>
          <w:lang w:eastAsia="uk-UA"/>
        </w:rPr>
      </w:pPr>
      <w:r w:rsidRPr="00173C87">
        <w:rPr>
          <w:rFonts w:ascii="Arial" w:eastAsia="Times New Roman" w:hAnsi="Arial" w:cs="Arial"/>
          <w:color w:val="333333"/>
          <w:sz w:val="26"/>
          <w:szCs w:val="26"/>
          <w:lang w:eastAsia="uk-UA"/>
        </w:rPr>
        <w:t>Створіть проблемну ситуацію, попросіть учнів долучитися до її подолання разом. По-перше, виокреміть проблему та сформулюйте її у вигляді питання («Чому не вдалося добути електричний струм з картоплі?»). По-друге, проведіть мозковий штурм ідей для вирішення проблеми. Оберіть кращий варіант та разом складіть план по його втіленню.</w:t>
      </w:r>
    </w:p>
    <w:p w:rsidR="00173C87" w:rsidRPr="00173C87" w:rsidRDefault="00173C87" w:rsidP="00173C87">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173C87">
        <w:rPr>
          <w:rFonts w:ascii="Arial" w:eastAsia="Times New Roman" w:hAnsi="Arial" w:cs="Arial"/>
          <w:b/>
          <w:bCs/>
          <w:color w:val="333333"/>
          <w:sz w:val="40"/>
          <w:szCs w:val="40"/>
          <w:lang w:eastAsia="uk-UA"/>
        </w:rPr>
        <w:t>7. Використайте метод «Автостоп»</w:t>
      </w:r>
    </w:p>
    <w:p w:rsidR="00173C87" w:rsidRPr="00173C87" w:rsidRDefault="00173C87" w:rsidP="00173C87">
      <w:pPr>
        <w:shd w:val="clear" w:color="auto" w:fill="FFFFFF"/>
        <w:spacing w:after="150" w:line="408" w:lineRule="atLeast"/>
        <w:rPr>
          <w:rFonts w:ascii="Arial" w:eastAsia="Times New Roman" w:hAnsi="Arial" w:cs="Arial"/>
          <w:color w:val="333333"/>
          <w:sz w:val="26"/>
          <w:szCs w:val="26"/>
          <w:lang w:eastAsia="uk-UA"/>
        </w:rPr>
      </w:pPr>
      <w:r w:rsidRPr="00173C87">
        <w:rPr>
          <w:rFonts w:ascii="Arial" w:eastAsia="Times New Roman" w:hAnsi="Arial" w:cs="Arial"/>
          <w:color w:val="333333"/>
          <w:sz w:val="26"/>
          <w:szCs w:val="26"/>
          <w:lang w:eastAsia="uk-UA"/>
        </w:rPr>
        <w:t xml:space="preserve">На будь-якому предметі можна практикувати метод розвитку творчого мислення. Змоделюйте ситуацію, словами чи візуально. Викладіть це на папері, наче </w:t>
      </w:r>
      <w:proofErr w:type="spellStart"/>
      <w:r w:rsidRPr="00173C87">
        <w:rPr>
          <w:rFonts w:ascii="Arial" w:eastAsia="Times New Roman" w:hAnsi="Arial" w:cs="Arial"/>
          <w:color w:val="333333"/>
          <w:sz w:val="26"/>
          <w:szCs w:val="26"/>
          <w:lang w:eastAsia="uk-UA"/>
        </w:rPr>
        <w:t>стопкадр</w:t>
      </w:r>
      <w:proofErr w:type="spellEnd"/>
      <w:r w:rsidRPr="00173C87">
        <w:rPr>
          <w:rFonts w:ascii="Arial" w:eastAsia="Times New Roman" w:hAnsi="Arial" w:cs="Arial"/>
          <w:color w:val="333333"/>
          <w:sz w:val="26"/>
          <w:szCs w:val="26"/>
          <w:lang w:eastAsia="uk-UA"/>
        </w:rPr>
        <w:t xml:space="preserve"> на екрані. Закріпіть папір на дошці. Допишіть на дошці декілька фраз, які б різнобічно висвітлювали ситуацію. Попросіть пояснити, як кожна з фраз пов’язана із зображенням на папері. Хваліть, якщо учні починають взаємодіяти між собою.</w:t>
      </w:r>
    </w:p>
    <w:p w:rsidR="00173C87" w:rsidRPr="00173C87" w:rsidRDefault="00173C87" w:rsidP="00173C87">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173C87">
        <w:rPr>
          <w:rFonts w:ascii="Arial" w:eastAsia="Times New Roman" w:hAnsi="Arial" w:cs="Arial"/>
          <w:b/>
          <w:bCs/>
          <w:color w:val="333333"/>
          <w:sz w:val="40"/>
          <w:szCs w:val="40"/>
          <w:lang w:eastAsia="uk-UA"/>
        </w:rPr>
        <w:t>8. Думками на виворіт</w:t>
      </w:r>
    </w:p>
    <w:p w:rsidR="00173C87" w:rsidRPr="00173C87" w:rsidRDefault="00173C87" w:rsidP="00173C87">
      <w:pPr>
        <w:shd w:val="clear" w:color="auto" w:fill="FFFFFF"/>
        <w:spacing w:after="150" w:line="408" w:lineRule="atLeast"/>
        <w:rPr>
          <w:rFonts w:ascii="Arial" w:eastAsia="Times New Roman" w:hAnsi="Arial" w:cs="Arial"/>
          <w:color w:val="333333"/>
          <w:sz w:val="26"/>
          <w:szCs w:val="26"/>
          <w:lang w:eastAsia="uk-UA"/>
        </w:rPr>
      </w:pPr>
      <w:r w:rsidRPr="00173C87">
        <w:rPr>
          <w:rFonts w:ascii="Arial" w:eastAsia="Times New Roman" w:hAnsi="Arial" w:cs="Arial"/>
          <w:color w:val="333333"/>
          <w:sz w:val="26"/>
          <w:szCs w:val="26"/>
          <w:lang w:eastAsia="uk-UA"/>
        </w:rPr>
        <w:t>Чудовий спосіб зосередитися на позитивному у складних ситуаціях – стратегія «</w:t>
      </w:r>
      <w:proofErr w:type="spellStart"/>
      <w:r w:rsidRPr="00173C87">
        <w:rPr>
          <w:rFonts w:ascii="Arial" w:eastAsia="Times New Roman" w:hAnsi="Arial" w:cs="Arial"/>
          <w:color w:val="333333"/>
          <w:sz w:val="26"/>
          <w:szCs w:val="26"/>
          <w:lang w:eastAsia="uk-UA"/>
        </w:rPr>
        <w:t>Шиворіт</w:t>
      </w:r>
      <w:proofErr w:type="spellEnd"/>
      <w:r w:rsidRPr="00173C87">
        <w:rPr>
          <w:rFonts w:ascii="Arial" w:eastAsia="Times New Roman" w:hAnsi="Arial" w:cs="Arial"/>
          <w:color w:val="333333"/>
          <w:sz w:val="26"/>
          <w:szCs w:val="26"/>
          <w:lang w:eastAsia="uk-UA"/>
        </w:rPr>
        <w:t xml:space="preserve">-навиворіт». Якщо учень </w:t>
      </w:r>
      <w:proofErr w:type="spellStart"/>
      <w:r w:rsidRPr="00173C87">
        <w:rPr>
          <w:rFonts w:ascii="Arial" w:eastAsia="Times New Roman" w:hAnsi="Arial" w:cs="Arial"/>
          <w:color w:val="333333"/>
          <w:sz w:val="26"/>
          <w:szCs w:val="26"/>
          <w:lang w:eastAsia="uk-UA"/>
        </w:rPr>
        <w:t>забув</w:t>
      </w:r>
      <w:proofErr w:type="spellEnd"/>
      <w:r w:rsidRPr="00173C87">
        <w:rPr>
          <w:rFonts w:ascii="Arial" w:eastAsia="Times New Roman" w:hAnsi="Arial" w:cs="Arial"/>
          <w:color w:val="333333"/>
          <w:sz w:val="26"/>
          <w:szCs w:val="26"/>
          <w:lang w:eastAsia="uk-UA"/>
        </w:rPr>
        <w:t xml:space="preserve"> принести домашнє завдання, запитайте: «Що може з цього вийти? Що трапиться?». Попросіть дати декілька небуденних відповідей з натяком на позитивне мислення, наприклад: «Я подолаю звичайну вечірню рутину, зібравши портфель увечері, а не за 5 хвилин до виходу в школу».</w:t>
      </w:r>
    </w:p>
    <w:p w:rsidR="00173C87" w:rsidRPr="00173C87" w:rsidRDefault="00173C87" w:rsidP="00173C87">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173C87">
        <w:rPr>
          <w:rFonts w:ascii="Arial" w:eastAsia="Times New Roman" w:hAnsi="Arial" w:cs="Arial"/>
          <w:b/>
          <w:bCs/>
          <w:color w:val="333333"/>
          <w:sz w:val="40"/>
          <w:szCs w:val="40"/>
          <w:lang w:eastAsia="uk-UA"/>
        </w:rPr>
        <w:t>9. Проведіть сеанс питань та відповідей</w:t>
      </w:r>
    </w:p>
    <w:p w:rsidR="00173C87" w:rsidRPr="00173C87" w:rsidRDefault="00173C87" w:rsidP="00173C87">
      <w:pPr>
        <w:shd w:val="clear" w:color="auto" w:fill="FFFFFF"/>
        <w:spacing w:line="408" w:lineRule="atLeast"/>
        <w:rPr>
          <w:rFonts w:ascii="Arial" w:eastAsia="Times New Roman" w:hAnsi="Arial" w:cs="Arial"/>
          <w:color w:val="333333"/>
          <w:sz w:val="26"/>
          <w:szCs w:val="26"/>
          <w:lang w:eastAsia="uk-UA"/>
        </w:rPr>
      </w:pPr>
      <w:r w:rsidRPr="00173C87">
        <w:rPr>
          <w:rFonts w:ascii="Arial" w:eastAsia="Times New Roman" w:hAnsi="Arial" w:cs="Arial"/>
          <w:color w:val="333333"/>
          <w:sz w:val="26"/>
          <w:szCs w:val="26"/>
          <w:lang w:eastAsia="uk-UA"/>
        </w:rPr>
        <w:t xml:space="preserve">Один зі способів зрозуміти, що учні добре сприймають навички критичного мислення – це провести сеанс питань та відповідей. </w:t>
      </w:r>
      <w:proofErr w:type="spellStart"/>
      <w:r w:rsidRPr="00173C87">
        <w:rPr>
          <w:rFonts w:ascii="Arial" w:eastAsia="Times New Roman" w:hAnsi="Arial" w:cs="Arial"/>
          <w:color w:val="333333"/>
          <w:sz w:val="26"/>
          <w:szCs w:val="26"/>
          <w:lang w:eastAsia="uk-UA"/>
        </w:rPr>
        <w:t>Задавайте</w:t>
      </w:r>
      <w:proofErr w:type="spellEnd"/>
      <w:r w:rsidRPr="00173C87">
        <w:rPr>
          <w:rFonts w:ascii="Arial" w:eastAsia="Times New Roman" w:hAnsi="Arial" w:cs="Arial"/>
          <w:color w:val="333333"/>
          <w:sz w:val="26"/>
          <w:szCs w:val="26"/>
          <w:lang w:eastAsia="uk-UA"/>
        </w:rPr>
        <w:t xml:space="preserve"> різнобічні питання один на один та групам, зверніть увагу чого уникають та чому віддають перевагу учні. Фіксуйте це у себе, аби зрозуміти, чи досягаєте ви прогресу у бажанні навчити дитину критично мислити, а не відповідати, не думаючи з бажанням «аби все це швидше закінчилось».</w:t>
      </w:r>
    </w:p>
    <w:p w:rsidR="0050204E" w:rsidRDefault="0050204E"/>
    <w:sectPr w:rsidR="005020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86358"/>
    <w:multiLevelType w:val="multilevel"/>
    <w:tmpl w:val="C6B21E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87"/>
    <w:rsid w:val="00173C87"/>
    <w:rsid w:val="005020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E88F3-DBE8-4987-BEE7-AFA89E3B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87378">
      <w:bodyDiv w:val="1"/>
      <w:marLeft w:val="0"/>
      <w:marRight w:val="0"/>
      <w:marTop w:val="0"/>
      <w:marBottom w:val="0"/>
      <w:divBdr>
        <w:top w:val="none" w:sz="0" w:space="0" w:color="auto"/>
        <w:left w:val="none" w:sz="0" w:space="0" w:color="auto"/>
        <w:bottom w:val="none" w:sz="0" w:space="0" w:color="auto"/>
        <w:right w:val="none" w:sz="0" w:space="0" w:color="auto"/>
      </w:divBdr>
      <w:divsChild>
        <w:div w:id="1653366366">
          <w:marLeft w:val="-150"/>
          <w:marRight w:val="-150"/>
          <w:marTop w:val="0"/>
          <w:marBottom w:val="0"/>
          <w:divBdr>
            <w:top w:val="none" w:sz="0" w:space="0" w:color="auto"/>
            <w:left w:val="none" w:sz="0" w:space="0" w:color="auto"/>
            <w:bottom w:val="none" w:sz="0" w:space="0" w:color="auto"/>
            <w:right w:val="none" w:sz="0" w:space="0" w:color="auto"/>
          </w:divBdr>
          <w:divsChild>
            <w:div w:id="55130285">
              <w:marLeft w:val="0"/>
              <w:marRight w:val="0"/>
              <w:marTop w:val="0"/>
              <w:marBottom w:val="0"/>
              <w:divBdr>
                <w:top w:val="none" w:sz="0" w:space="0" w:color="auto"/>
                <w:left w:val="none" w:sz="0" w:space="0" w:color="auto"/>
                <w:bottom w:val="none" w:sz="0" w:space="0" w:color="auto"/>
                <w:right w:val="none" w:sz="0" w:space="0" w:color="auto"/>
              </w:divBdr>
              <w:divsChild>
                <w:div w:id="564414416">
                  <w:marLeft w:val="0"/>
                  <w:marRight w:val="0"/>
                  <w:marTop w:val="0"/>
                  <w:marBottom w:val="300"/>
                  <w:divBdr>
                    <w:top w:val="none" w:sz="0" w:space="0" w:color="auto"/>
                    <w:left w:val="none" w:sz="0" w:space="0" w:color="auto"/>
                    <w:bottom w:val="none" w:sz="0" w:space="0" w:color="auto"/>
                    <w:right w:val="none" w:sz="0" w:space="0" w:color="auto"/>
                  </w:divBdr>
                  <w:divsChild>
                    <w:div w:id="63259133">
                      <w:marLeft w:val="0"/>
                      <w:marRight w:val="0"/>
                      <w:marTop w:val="0"/>
                      <w:marBottom w:val="0"/>
                      <w:divBdr>
                        <w:top w:val="none" w:sz="0" w:space="0" w:color="auto"/>
                        <w:left w:val="none" w:sz="0" w:space="0" w:color="auto"/>
                        <w:bottom w:val="none" w:sz="0" w:space="0" w:color="auto"/>
                        <w:right w:val="none" w:sz="0" w:space="0" w:color="auto"/>
                      </w:divBdr>
                      <w:divsChild>
                        <w:div w:id="671101068">
                          <w:marLeft w:val="0"/>
                          <w:marRight w:val="0"/>
                          <w:marTop w:val="0"/>
                          <w:marBottom w:val="0"/>
                          <w:divBdr>
                            <w:top w:val="none" w:sz="0" w:space="0" w:color="auto"/>
                            <w:left w:val="none" w:sz="0" w:space="0" w:color="auto"/>
                            <w:bottom w:val="none" w:sz="0" w:space="0" w:color="auto"/>
                            <w:right w:val="none" w:sz="0" w:space="0" w:color="auto"/>
                          </w:divBdr>
                          <w:divsChild>
                            <w:div w:id="9965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771">
          <w:marLeft w:val="-150"/>
          <w:marRight w:val="-150"/>
          <w:marTop w:val="0"/>
          <w:marBottom w:val="0"/>
          <w:divBdr>
            <w:top w:val="none" w:sz="0" w:space="0" w:color="auto"/>
            <w:left w:val="none" w:sz="0" w:space="0" w:color="auto"/>
            <w:bottom w:val="none" w:sz="0" w:space="0" w:color="auto"/>
            <w:right w:val="none" w:sz="0" w:space="0" w:color="auto"/>
          </w:divBdr>
          <w:divsChild>
            <w:div w:id="972249490">
              <w:marLeft w:val="0"/>
              <w:marRight w:val="0"/>
              <w:marTop w:val="0"/>
              <w:marBottom w:val="0"/>
              <w:divBdr>
                <w:top w:val="none" w:sz="0" w:space="0" w:color="auto"/>
                <w:left w:val="none" w:sz="0" w:space="0" w:color="auto"/>
                <w:bottom w:val="none" w:sz="0" w:space="0" w:color="auto"/>
                <w:right w:val="none" w:sz="0" w:space="0" w:color="auto"/>
              </w:divBdr>
              <w:divsChild>
                <w:div w:id="2036689198">
                  <w:marLeft w:val="0"/>
                  <w:marRight w:val="0"/>
                  <w:marTop w:val="0"/>
                  <w:marBottom w:val="0"/>
                  <w:divBdr>
                    <w:top w:val="none" w:sz="0" w:space="0" w:color="auto"/>
                    <w:left w:val="none" w:sz="0" w:space="0" w:color="auto"/>
                    <w:bottom w:val="none" w:sz="0" w:space="0" w:color="auto"/>
                    <w:right w:val="none" w:sz="0" w:space="0" w:color="auto"/>
                  </w:divBdr>
                  <w:divsChild>
                    <w:div w:id="1938368057">
                      <w:marLeft w:val="0"/>
                      <w:marRight w:val="0"/>
                      <w:marTop w:val="0"/>
                      <w:marBottom w:val="0"/>
                      <w:divBdr>
                        <w:top w:val="none" w:sz="0" w:space="0" w:color="auto"/>
                        <w:left w:val="none" w:sz="0" w:space="0" w:color="auto"/>
                        <w:bottom w:val="none" w:sz="0" w:space="0" w:color="auto"/>
                        <w:right w:val="none" w:sz="0" w:space="0" w:color="auto"/>
                      </w:divBdr>
                      <w:divsChild>
                        <w:div w:id="1873305143">
                          <w:marLeft w:val="0"/>
                          <w:marRight w:val="0"/>
                          <w:marTop w:val="0"/>
                          <w:marBottom w:val="0"/>
                          <w:divBdr>
                            <w:top w:val="none" w:sz="0" w:space="0" w:color="auto"/>
                            <w:left w:val="none" w:sz="0" w:space="0" w:color="auto"/>
                            <w:bottom w:val="none" w:sz="0" w:space="0" w:color="auto"/>
                            <w:right w:val="none" w:sz="0" w:space="0" w:color="auto"/>
                          </w:divBdr>
                        </w:div>
                        <w:div w:id="1516039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27615012">
              <w:marLeft w:val="0"/>
              <w:marRight w:val="0"/>
              <w:marTop w:val="0"/>
              <w:marBottom w:val="0"/>
              <w:divBdr>
                <w:top w:val="none" w:sz="0" w:space="0" w:color="auto"/>
                <w:left w:val="none" w:sz="0" w:space="0" w:color="auto"/>
                <w:bottom w:val="none" w:sz="0" w:space="0" w:color="auto"/>
                <w:right w:val="none" w:sz="0" w:space="0" w:color="auto"/>
              </w:divBdr>
              <w:divsChild>
                <w:div w:id="683626418">
                  <w:marLeft w:val="0"/>
                  <w:marRight w:val="0"/>
                  <w:marTop w:val="0"/>
                  <w:marBottom w:val="225"/>
                  <w:divBdr>
                    <w:top w:val="none" w:sz="0" w:space="0" w:color="auto"/>
                    <w:left w:val="none" w:sz="0" w:space="0" w:color="auto"/>
                    <w:bottom w:val="none" w:sz="0" w:space="0" w:color="auto"/>
                    <w:right w:val="none" w:sz="0" w:space="0" w:color="auto"/>
                  </w:divBdr>
                  <w:divsChild>
                    <w:div w:id="1301618000">
                      <w:marLeft w:val="0"/>
                      <w:marRight w:val="0"/>
                      <w:marTop w:val="0"/>
                      <w:marBottom w:val="300"/>
                      <w:divBdr>
                        <w:top w:val="none" w:sz="0" w:space="0" w:color="auto"/>
                        <w:left w:val="none" w:sz="0" w:space="0" w:color="auto"/>
                        <w:bottom w:val="none" w:sz="0" w:space="0" w:color="auto"/>
                        <w:right w:val="none" w:sz="0" w:space="0" w:color="auto"/>
                      </w:divBdr>
                    </w:div>
                    <w:div w:id="201125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urok.com.ua/post/yak-dopomogti-uchnyam-opanuvati-osnovu-kritichnogo-mislenn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3391</Words>
  <Characters>1933</Characters>
  <Application>Microsoft Office Word</Application>
  <DocSecurity>0</DocSecurity>
  <Lines>16</Lines>
  <Paragraphs>10</Paragraphs>
  <ScaleCrop>false</ScaleCrop>
  <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2018-02-17T11:37:00Z</dcterms:created>
  <dcterms:modified xsi:type="dcterms:W3CDTF">2018-02-17T11:37:00Z</dcterms:modified>
</cp:coreProperties>
</file>